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84" w:rsidRPr="00505952" w:rsidRDefault="002C4884" w:rsidP="002C4884">
      <w:pPr>
        <w:spacing w:line="360" w:lineRule="auto"/>
        <w:rPr>
          <w:rFonts w:ascii="Arial" w:hAnsi="Arial" w:cs="Arial"/>
          <w:b/>
          <w:color w:val="FF0000"/>
          <w:szCs w:val="20"/>
        </w:rPr>
      </w:pPr>
      <w:r w:rsidRPr="00505952">
        <w:rPr>
          <w:rFonts w:ascii="Arial" w:hAnsi="Arial" w:cs="Arial"/>
          <w:b/>
          <w:color w:val="FF0000"/>
          <w:szCs w:val="20"/>
        </w:rPr>
        <w:t>Observatieformulier spreekvaardigheid</w:t>
      </w:r>
    </w:p>
    <w:tbl>
      <w:tblPr>
        <w:tblW w:w="935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6"/>
        <w:gridCol w:w="638"/>
        <w:gridCol w:w="638"/>
        <w:gridCol w:w="4394"/>
      </w:tblGrid>
      <w:tr w:rsidR="002C4884" w:rsidRPr="00505952" w:rsidTr="00400A4A">
        <w:tc>
          <w:tcPr>
            <w:tcW w:w="9356" w:type="dxa"/>
            <w:gridSpan w:val="4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bookmarkStart w:id="0" w:name="_GoBack"/>
            <w:bookmarkEnd w:id="0"/>
            <w:r w:rsidRPr="00505952">
              <w:rPr>
                <w:rFonts w:ascii="Arial" w:hAnsi="Arial" w:cs="Arial"/>
                <w:b/>
                <w:szCs w:val="20"/>
              </w:rPr>
              <w:t>Presentatie door:</w:t>
            </w: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Onderwerp:</w:t>
            </w:r>
          </w:p>
          <w:p w:rsidR="002C4884" w:rsidRPr="002C4884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Datum:</w:t>
            </w: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Ja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 xml:space="preserve"> Nee</w:t>
            </w: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Opmerkingen</w:t>
            </w:r>
          </w:p>
        </w:tc>
      </w:tr>
      <w:tr w:rsidR="002C4884" w:rsidRPr="00505952" w:rsidTr="00400A4A">
        <w:tc>
          <w:tcPr>
            <w:tcW w:w="9356" w:type="dxa"/>
            <w:gridSpan w:val="4"/>
            <w:shd w:val="pct12" w:color="auto" w:fill="auto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Tempo</w:t>
            </w: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2C4884">
            <w:pPr>
              <w:spacing w:line="36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505952">
              <w:rPr>
                <w:rFonts w:ascii="Arial" w:hAnsi="Arial" w:cs="Arial"/>
                <w:szCs w:val="20"/>
              </w:rPr>
              <w:t>oog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langzaam bij moeilijke fragmenten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afwisseling in tempo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9356" w:type="dxa"/>
            <w:gridSpan w:val="4"/>
            <w:shd w:val="pct12" w:color="auto" w:fill="auto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Spreekvaardigheid</w:t>
            </w: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gebruik van praktijkvoorbeelden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gebruik van stopwoorden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gebruik van verkleinwoorden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gebruik van tussenwerpsels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voldoende korte pauzes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9356" w:type="dxa"/>
            <w:gridSpan w:val="4"/>
            <w:shd w:val="pct12" w:color="auto" w:fill="auto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Intonatie/articulatie</w:t>
            </w: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afwisseling in volume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hard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zacht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klemtonen juist gelegd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melodieus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duidelijke uitspraak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‘</w:t>
            </w:r>
            <w:proofErr w:type="spellStart"/>
            <w:r w:rsidRPr="00505952">
              <w:rPr>
                <w:rFonts w:ascii="Arial" w:hAnsi="Arial" w:cs="Arial"/>
                <w:szCs w:val="20"/>
              </w:rPr>
              <w:t>voice</w:t>
            </w:r>
            <w:proofErr w:type="spellEnd"/>
            <w:r w:rsidRPr="00505952">
              <w:rPr>
                <w:rFonts w:ascii="Arial" w:hAnsi="Arial" w:cs="Arial"/>
                <w:szCs w:val="20"/>
              </w:rPr>
              <w:t>-drop’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3686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betrokkenheid bij presentatie</w:t>
            </w: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38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394" w:type="dxa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2C4884" w:rsidRPr="00505952" w:rsidTr="00400A4A">
        <w:tc>
          <w:tcPr>
            <w:tcW w:w="9356" w:type="dxa"/>
            <w:gridSpan w:val="4"/>
            <w:shd w:val="clear" w:color="auto" w:fill="E6E6E6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Commentaar</w:t>
            </w:r>
          </w:p>
        </w:tc>
      </w:tr>
      <w:tr w:rsidR="002C4884" w:rsidRPr="00505952" w:rsidTr="00400A4A">
        <w:tc>
          <w:tcPr>
            <w:tcW w:w="9356" w:type="dxa"/>
            <w:gridSpan w:val="4"/>
          </w:tcPr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erg goed vind (waarom):</w:t>
            </w: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minder goed vind (waarom):</w:t>
            </w: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anders gedaan zou hebben (waarom):</w:t>
            </w:r>
          </w:p>
          <w:p w:rsidR="002C4884" w:rsidRDefault="002C4884" w:rsidP="002C4884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Default="002C4884" w:rsidP="002C4884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Default="002C4884" w:rsidP="002C4884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2C4884" w:rsidRPr="00505952" w:rsidRDefault="002C4884" w:rsidP="002C4884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832224" w:rsidRPr="002C4884" w:rsidRDefault="002F06D7" w:rsidP="002C4884">
      <w:pPr>
        <w:rPr>
          <w:sz w:val="2"/>
          <w:szCs w:val="2"/>
        </w:rPr>
      </w:pPr>
    </w:p>
    <w:sectPr w:rsidR="00832224" w:rsidRPr="002C48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D7" w:rsidRDefault="002F06D7" w:rsidP="00DF168F">
      <w:r>
        <w:separator/>
      </w:r>
    </w:p>
  </w:endnote>
  <w:endnote w:type="continuationSeparator" w:id="0">
    <w:p w:rsidR="002F06D7" w:rsidRDefault="002F06D7" w:rsidP="00DF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89"/>
    </w:tblGrid>
    <w:tr w:rsidR="00DF168F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tbl>
          <w:tblPr>
            <w:tblpPr w:leftFromText="187" w:rightFromText="187" w:vertAnchor="page" w:horzAnchor="page" w:tblpXSpec="right" w:tblpYSpec="bottom"/>
            <w:tblW w:w="281" w:type="pct"/>
            <w:tblLook w:val="04A0" w:firstRow="1" w:lastRow="0" w:firstColumn="1" w:lastColumn="0" w:noHBand="0" w:noVBand="1"/>
          </w:tblPr>
          <w:tblGrid>
            <w:gridCol w:w="473"/>
          </w:tblGrid>
          <w:tr w:rsidR="00DF168F" w:rsidRPr="0089795E" w:rsidTr="00400A4A">
            <w:trPr>
              <w:trHeight w:val="10166"/>
            </w:trPr>
            <w:tc>
              <w:tcPr>
                <w:tcW w:w="498" w:type="dxa"/>
                <w:tcBorders>
                  <w:bottom w:val="single" w:sz="4" w:space="0" w:color="auto"/>
                </w:tcBorders>
                <w:textDirection w:val="btLr"/>
              </w:tcPr>
              <w:p w:rsidR="00DF168F" w:rsidRPr="0089795E" w:rsidRDefault="00DF168F" w:rsidP="00DF168F">
                <w:pPr>
                  <w:pStyle w:val="Koptekst"/>
                  <w:ind w:left="113" w:right="113"/>
                  <w:rPr>
                    <w:rFonts w:asciiTheme="minorHAnsi" w:hAnsiTheme="minorHAnsi" w:cstheme="minorHAnsi"/>
                  </w:rPr>
                </w:pPr>
                <w:r w:rsidRPr="0089795E">
                  <w:rPr>
                    <w:rFonts w:asciiTheme="minorHAnsi" w:hAnsiTheme="minorHAnsi" w:cstheme="minorHAnsi"/>
                  </w:rPr>
                  <w:t xml:space="preserve">© 2012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Heribert</w:t>
                </w:r>
                <w:proofErr w:type="spellEnd"/>
                <w:r w:rsidRPr="0089795E">
                  <w:rPr>
                    <w:rFonts w:asciiTheme="minorHAnsi" w:hAnsiTheme="minorHAnsi" w:cstheme="minorHAnsi"/>
                  </w:rPr>
                  <w:t xml:space="preserve"> Korte en Ben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Vaske</w:t>
                </w:r>
                <w:proofErr w:type="spellEnd"/>
              </w:p>
            </w:tc>
          </w:tr>
        </w:tbl>
        <w:p w:rsidR="00DF168F" w:rsidRDefault="00DF168F">
          <w:pPr>
            <w:pStyle w:val="Koptekst"/>
            <w:ind w:left="113" w:right="113"/>
          </w:pPr>
        </w:p>
      </w:tc>
    </w:tr>
    <w:tr w:rsidR="00DF168F">
      <w:tc>
        <w:tcPr>
          <w:tcW w:w="498" w:type="dxa"/>
          <w:tcBorders>
            <w:top w:val="single" w:sz="4" w:space="0" w:color="auto"/>
          </w:tcBorders>
        </w:tcPr>
        <w:p w:rsidR="00DF168F" w:rsidRDefault="00DF168F">
          <w:pPr>
            <w:pStyle w:val="Voettekst"/>
            <w:rPr>
              <w14:numForm w14:val="lining"/>
            </w:rPr>
          </w:pP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Pr="00DF168F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1</w:t>
          </w:r>
          <w:r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DF168F">
      <w:trPr>
        <w:trHeight w:val="768"/>
      </w:trPr>
      <w:tc>
        <w:tcPr>
          <w:tcW w:w="498" w:type="dxa"/>
        </w:tcPr>
        <w:p w:rsidR="00DF168F" w:rsidRDefault="00DF168F">
          <w:pPr>
            <w:pStyle w:val="Koptekst"/>
          </w:pPr>
        </w:p>
      </w:tc>
    </w:tr>
  </w:tbl>
  <w:p w:rsidR="00DF168F" w:rsidRDefault="00DF168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D7" w:rsidRDefault="002F06D7" w:rsidP="00DF168F">
      <w:r>
        <w:separator/>
      </w:r>
    </w:p>
  </w:footnote>
  <w:footnote w:type="continuationSeparator" w:id="0">
    <w:p w:rsidR="002F06D7" w:rsidRDefault="002F06D7" w:rsidP="00DF1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84"/>
    <w:rsid w:val="002B0A44"/>
    <w:rsid w:val="002C4884"/>
    <w:rsid w:val="002F06D7"/>
    <w:rsid w:val="004F3AA7"/>
    <w:rsid w:val="006E1597"/>
    <w:rsid w:val="009D14F4"/>
    <w:rsid w:val="00C218A2"/>
    <w:rsid w:val="00DF168F"/>
    <w:rsid w:val="00E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4884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2C4884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2C4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2C4884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F168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F168F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F168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F168F"/>
    <w:rPr>
      <w:rFonts w:ascii="MetaCorr" w:hAnsi="MetaCorr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4884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2C4884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2C4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2C4884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F168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F168F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F168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F168F"/>
    <w:rPr>
      <w:rFonts w:ascii="MetaCorr" w:hAnsi="MetaCorr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2</cp:revision>
  <dcterms:created xsi:type="dcterms:W3CDTF">2012-05-03T11:50:00Z</dcterms:created>
  <dcterms:modified xsi:type="dcterms:W3CDTF">2012-05-03T11:52:00Z</dcterms:modified>
</cp:coreProperties>
</file>